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Ha ő nem volna Istentől való, semmit sem tudott volna tenni.”  (Jn 9,33)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Nem tudna tenni semmit Isten nélkül. Őszintén megmondhatjuk, mi sem tudunk tenni semmit Őnélküle. De hát… szinte hallom az ellenvetéseket. </w:t>
      </w:r>
    </w:p>
    <w:p>
      <w:pPr>
        <w:pStyle w:val="Normal"/>
        <w:rPr/>
      </w:pPr>
      <w:r>
        <w:rPr/>
        <w:t xml:space="preserve">És igen, nem tudunk tenni semmit. Bármennyire hihetetlen, Tőle, Általa és Érte élünk. Ő, a Mindenható indított útra bennünket, Ő adott életet, teremtett abba a helyzetbe, ahol élsz stb. De pont ide, ebbe a helyzetbe? Sajnos, döntéseinkkel tudunk rontani a helyzetünkön, szélső esetben akár „el is futunk” Isten és az Ő terve elől, de Neki nem ez a célja. </w:t>
      </w:r>
    </w:p>
    <w:p>
      <w:pPr>
        <w:pStyle w:val="Normal"/>
        <w:rPr/>
      </w:pPr>
      <w:r>
        <w:rPr/>
        <w:t xml:space="preserve">Ő abban gyönyörködik, ha tervében vagyunk és megtesszük azt, amit nekünk szánt. Jézus pont ezt tette amikor a földön élt: betöltötte az Atya akaratát, tervét. Nekünk ugyanez a lehetőség adatott! Tölts be Isten tervét az életedben!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2016-01-22T15:52:01Z</dcterms:created>
  <dc:creator>Gyula Vadon</dc:creator>
  <dc:language>hu-HU</dc:language>
  <cp:lastModifiedBy>Gyula Vadon</cp:lastModifiedBy>
  <dcterms:modified xsi:type="dcterms:W3CDTF">2016-01-22T15:52:19Z</dcterms:modified>
  <cp:revision>1</cp:revision>
</cp:coreProperties>
</file>